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48430814"/>
      <w:r w:rsidRPr="00314357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земельных участков на </w:t>
      </w:r>
      <w:r w:rsidR="00AD6122">
        <w:rPr>
          <w:rFonts w:ascii="Times New Roman" w:eastAsia="Calibri" w:hAnsi="Times New Roman" w:cs="Times New Roman"/>
          <w:sz w:val="24"/>
          <w:szCs w:val="24"/>
        </w:rPr>
        <w:t>1</w:t>
      </w:r>
      <w:r w:rsidR="006E2B6C">
        <w:rPr>
          <w:rFonts w:ascii="Times New Roman" w:eastAsia="Calibri" w:hAnsi="Times New Roman" w:cs="Times New Roman"/>
          <w:sz w:val="24"/>
          <w:szCs w:val="24"/>
        </w:rPr>
        <w:t>5</w:t>
      </w:r>
      <w:r w:rsidR="00AD6122">
        <w:rPr>
          <w:rFonts w:ascii="Times New Roman" w:eastAsia="Calibri" w:hAnsi="Times New Roman" w:cs="Times New Roman"/>
          <w:sz w:val="24"/>
          <w:szCs w:val="24"/>
        </w:rPr>
        <w:t>.0</w:t>
      </w:r>
      <w:r w:rsidR="006E2B6C">
        <w:rPr>
          <w:rFonts w:ascii="Times New Roman" w:eastAsia="Calibri" w:hAnsi="Times New Roman" w:cs="Times New Roman"/>
          <w:sz w:val="24"/>
          <w:szCs w:val="24"/>
        </w:rPr>
        <w:t>5</w:t>
      </w:r>
      <w:r w:rsidRPr="00314357">
        <w:rPr>
          <w:rFonts w:ascii="Times New Roman" w:eastAsia="Calibri" w:hAnsi="Times New Roman" w:cs="Times New Roman"/>
          <w:sz w:val="24"/>
          <w:szCs w:val="24"/>
        </w:rPr>
        <w:t>.2026.</w:t>
      </w:r>
    </w:p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1. Общие положения.</w:t>
      </w:r>
    </w:p>
    <w:p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C56C8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1.1. Основание для проведения аукциона: распоряжения комитета имущественных отношений администрации Пермского муниципального округа Пермского края: по лоту № 1 – распоряжение от 21.10.2024 № 3580, по лоту № 2 – рас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поряжение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от 03.09.2025 № 2466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t>т 16.06.2025 № 1673, по лоту № 4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08.08.2025 № 2230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рас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поряжение от 01.12.2025 № 3338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08.10.2025 № 2771,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04.04.2025 № 1058,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1487, по лоту №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1486, 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1483, 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26.05.2025 № 1485, 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от 25.06.2025 № 1798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>по лоту № 1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распоряжение от</w:t>
      </w:r>
      <w:r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91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лоту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61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89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83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82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80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84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96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85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№ 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86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лоту № 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</w:t>
      </w:r>
      <w:r w:rsidR="00CC56C8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994885" w:rsidRPr="006761A3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</w:t>
      </w:r>
      <w:r w:rsidR="00676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99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лоту № 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E311D4" w:rsidRPr="009948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распоряжение от </w:t>
      </w:r>
      <w:r w:rsidR="00994885" w:rsidRPr="00994885"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28.01.2026 № 88</w:t>
      </w:r>
      <w:r w:rsidR="006E2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24 – распоряжение от 20.04.2026 № 989, по лоту № 25 – </w:t>
      </w:r>
      <w:r w:rsidR="006E2B6C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от 20.04.2026 № 9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="006E2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лоту № 26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от 20.04.2026 № 9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87, по лоту № 27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от 20.04.2026 №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988, по лоту № 28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от 20.04.2026 №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990, по лоту № 29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от 20.04.2026 № 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986, по лоту № 30 – </w:t>
      </w:r>
      <w:r w:rsidR="00201FD5" w:rsidRP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от 20.04.2026 № 9</w:t>
      </w:r>
      <w:r w:rsidR="00201FD5">
        <w:rPr>
          <w:rFonts w:ascii="Times New Roman" w:eastAsia="Times New Roman" w:hAnsi="Times New Roman" w:cs="Times New Roman"/>
          <w:sz w:val="24"/>
          <w:szCs w:val="24"/>
          <w:lang w:eastAsia="ru-RU"/>
        </w:rPr>
        <w:t>85.</w:t>
      </w:r>
    </w:p>
    <w:p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1.2. Организатор торгов: комитет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Верхне-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Муллинская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, 74а, тел. 8 (342) 296-20-44, E-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mail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kio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permsky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permkrai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6" w:history="1">
        <w:r w:rsidRPr="003143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http://torgi.gov.ru</w:t>
        </w:r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proofErr w:type="spellStart"/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permokrug</w:t>
        </w:r>
        <w:proofErr w:type="spellEnd"/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proofErr w:type="spellStart"/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1.4</w:t>
      </w:r>
      <w:r w:rsidRPr="0031435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2. Предмет аукциона.</w:t>
      </w:r>
    </w:p>
    <w:p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1.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2000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индивидуального жилищного строительства.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поселок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улица Набережная, з/у 18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512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000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:2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52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расположен в водоохранной зоне и прибрежной защитной полосе бассейна реки Сылва (008.01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р.Бабка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), в зоне затопления территории, прилегающей к р. Бабка и р.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п.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Пермского муниципального округа Пермского края, затапливаемой при половодьях и паводках 1% обеспеченности с учетом фактически затапливаемых территорий за предыдущие 100 лет наблюдений, земельный участок частично расположен в охранной зоне ВЛ-0,4кВ 1СИП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(24,63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277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252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(двести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семь тысяч двести пятьдесят два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рубля 00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(двести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семь тысяч двести пятьдесят два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рубля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 1 п. 1 ст. 39.18 Земельного кодекса РФ размещено на сайте www.torgi.gov.ru 31.07.2024 № 22000211970000000290 (лот № 2).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1 (для зоны Ж-1, зона застройки индивидуальными жилыми домами):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- 25%.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Согласно письму МУП «Энергоснабжение Пермского муниципального округа» от 26.09.2024 № СЭД-2024-299-01-02исх-1522 отсутствует техническая возможность подключения к сетям водоснабжения и теплоснабжения.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Информация о подключении к сетям газоснабжения: газопровод собственник – АО «Газпром газораспределение Пермь». Максимальная нагрузка до 5 м3/час. Газопровод среднего давления по ул. Набережная. Ориентировочное расстояние до границ участка 133 м. (письмо о тех. возможности от 01.10.2024 № ПР-4118).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настоящий момент техническая возможность подключения к сетям электроснабжения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отсутствует, для ее обеспечения необходимо строительство электросетевых объектов (письмо от 04.10.2024 № ПЭ/ЦЭС/01/22/13588).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01.10.2024 № 01/05/146098/24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Ленина, д. 1А),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2.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5000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хозяйства. Местоположение земельного участка: Пермский край, Пермский муниципальный округ, поселок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УЖД, з/у 2Д, категория земель: земли населенных пунктов. Кадастровый номер: 59:32:0010003:10877. Обременения, охранные зоны: отсутствуют. Начальная цена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639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958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шестьсот тридцать девять тысяч девятьсот пятьдесят восемь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639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958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шестьсот тридцать девять тысяч девятьсот пятьдесят восемь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="00AD612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рублей 00 коп.</w:t>
      </w:r>
    </w:p>
    <w:p w:rsidR="00314357" w:rsidRPr="00314357" w:rsidRDefault="00314357" w:rsidP="0031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22.01.2025 № 22000211970000000398 (лот № 5).</w:t>
      </w:r>
    </w:p>
    <w:p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2 (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Ж-1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- 25%. Подготовлен градостроительный план земельного участка в электронном виде.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Информация о возможности подключения к сетям газоснабжения: возможная точка подключения – газопровод среднего давления по ул. Сибирский тракт (собственник – АО «Газпром газораспределение Пермь»). Ориентировочное расстояние до точки подключения 176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(письмо от 18.07.2025 № ПР-3556). Согласно письму МУП «Энергоснабжение Пермского муниципального округа» от 05.08.2025 № 299-2025-91-01-02исх-878 техническая возможность подключения к сетям централизованного холодного водоснабжения и водоотведения отсутствует. Альтернативный источник водоснабжения - собственная скважина или колодец. Отвод сточных вод от объекта предусмотреть в герметичный накопитель с последующим вывозом. Согласно письму ПАО «Ростелеком» от 22.07.2025 № 01/05/107101/25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(п.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Ленина, д. 1А),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настоящий момент техническая возможность подключения к сетям электроснабжения ПАО «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Урал» отсутствует. Для ее обеспечения необходимо предусмотреть строительство электросетевых объектов (письмо ПАО «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Урал» - «Пермэнерго» от 25.07.2025 № ПЭ/ЦЭС/01/22/9976)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1147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Шилово, улица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Разгуляевская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14, категория земель: земли населенных пунктов. Кадастровый номер: 59:32:3250001:21537. Земельный участок полностью расположен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приаэродромной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территории аэродрома аэропорта Большое Савино, частично - в охранной зоне электрических сетей ВЛ-35 КВ ТЭЦ-9 – Водозабор-2, в зоне публичного сервитута для эксплуатации объекта электросетевого хозяйства ВЛ-35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ТЭЦ-9 – Водозабор-2. Начальная цена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681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060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шестьсот восемьдесят одна тысяча шестьдесят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681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060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шестьсот восемьдесят одна тысяча шестьдесят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рублей 00 коп.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19.02.2024 № 22000211970000000197.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Ж-1, зона застройки индивидуальными жилыми домами)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- 30%. Подготовлен градостроительный план земельного участка.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для лота: Информация о подключении к сетям газоснабжения: газопровод собственник – АО «Газпром газораспределение Пермь». Максимальная нагрузка до 5 м3/час. Газопровод высокого давления 1 категории по ул. Трактовая, точка подключения ориентировочно 555 м. (письмо АО «Газпром газораспределение Пермь» от 15.04.2024 № ПР-1389). Согласно письму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Култаевского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от 15.01.2024 № СЭД-2024-299-01-01-15-15 централизованные сети теплоснабжения, газоснабжения и водоотведения отсутствуют в населенном пункте. Согласно письму ООО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Гидромастер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от 24.05.2025 № 192 в настоящее время подключить земельные участки к централизованным сетям водоснабжения д. Петровка нет возможности в связи с отсутствием резерва воды питьевого качества. Водоснабжение населенного пункта осуществляется от собственных скважин и колодцев населения. Отвод сточных вод от объекта предусмотреть в герметичный накопитель с последующим вывозом. Согласно письму ПАО «Ростелеком»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от 04.03.2024 № 01/05/28734/24 технологическое присоединение к сетям связи ПАО «Ростелеком» имеется. Точка подключения будет определена при подготовке технических условий на комплексе услуг. В настоящий момент техническая возможность подключения к сетям электроснабжения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отсутствует, для ее обеспечения необходимо строительство электросетевых объектов (письмо от 20.05.2025 № ПЭ/ЦЭС/01/22/6433).</w:t>
      </w:r>
    </w:p>
    <w:p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общей площадью 1284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Меркушево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Янтарная, категория земель: земли населенных пунктов. Кадастровый номер: 59:32:1310001:644. Земельный участок расположен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аэродрома аэропорта Большое Савино. Начальная цена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278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(двести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восемь тысяч сто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278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(двести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восемь тысяч сто шесть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</w:t>
      </w:r>
    </w:p>
    <w:p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07.05.2025 № 22000211970000000449 (лот № 11).</w:t>
      </w:r>
    </w:p>
    <w:p w:rsidR="00314357" w:rsidRPr="00314357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(зона Ж-1, зона застройки индивидуальными жилыми домами)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м,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- 35%. Подготовлен градостроительный план земельного участка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Инженерно-технические условия подключения по лоту: Информация о подключении к сетям газоснабжения: газопровод собственник – АО «Газпром газораспределение Пермь». Максимальная нагрузка до 7 м3/час. Газопровод высокого давления 1 категории по ул. Центральная с. Лобаново, точка подключения ориентировочно 8450 м. (письмо АО «Газпром газораспределение Пермь» от 11.07.2025 № ПР-3401). Согласно письму Лобановского ТУ администрации ПМО от 15.01.2025 № 299-2025-21-исх-10 централизованные сети водоснабжения, водоотведения, теплоснабжения, газоснабжения в населенном пункте отсутствуют.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Отопление альтернативный источник. Согласно письму ПАО «Ростелеком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07.07.2025 № 01/05/99973/25 технологическое присоединение к сетям связи ПАО «Ростелеком» может быть произведено в точке подключения узел ВОЛС (п. Мулянка, ул. Октябрьская, 29),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Урал» - «Пермэнерго» имеет техническую возможность подключения к сетям электроснабжения Сетевой организации (письмо от 01.08.2025 № ПЭ/ЦЭС/01/22/10419).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1232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Тишкино, ул. Луговая, з/у 4а, категория земель: земли населенных пунктов. Кадастровый номер: 59:32:0600001:225. Земельный участок полностью расположен в границах зоны с особыми условиями использования территории (Прибрежная защитная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полоса и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водоохранная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зона малые реки, впадающие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Воткинское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водохранилище на территории Пермского края (010.09 р. Качка)), полностью расположен в границах зоны с особыми условиями использования территории (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Приаэродромная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территория аэродрома аэропорта Большое Савино), частично расположен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решениям), частично расположен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РП1). Начальная цена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293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138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девяносто три тысячи сто тридцать восемь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293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138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девяносто три тысячи сто тридцать восемь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21.08.2025 №</w:t>
      </w:r>
      <w:r w:rsidRPr="00314357">
        <w:rPr>
          <w:rFonts w:ascii="Arial" w:eastAsia="Times New Roman" w:hAnsi="Arial" w:cs="Arial"/>
          <w:color w:val="014DA8"/>
          <w:spacing w:val="11"/>
          <w:sz w:val="24"/>
          <w:szCs w:val="24"/>
          <w:lang w:val="x-none"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x-none" w:eastAsia="x-none"/>
        </w:rPr>
        <w:t>22000211970000000</w:t>
      </w:r>
      <w:r w:rsidRPr="0031435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x-none"/>
        </w:rPr>
        <w:t>509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12).</w:t>
      </w:r>
    </w:p>
    <w:p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зона Ж-1, «Зона застройки индивидуальными жилыми домами»: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30%.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3м. Предельное количество этажей: 3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эт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Количество индивидуальных жилых или садовых домов на 1 земельном участке - 1 шт.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Информация о подключении к сетям газоснабжения: техническая возможность подключения к сетям газоснабжения имеется. Максимальная нагрузка до 7 м3/час. Возможная точка подключения - газопровод высокого давления 2 категории от ГРС Усть-Качка 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9600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Прокладку газопровода необходимо выполнить с помощью ГНБ (горизонтально – направленного бурения) (письмо о тех. возможности от 29.10.2025 № ПР-5789). Согласно письму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ТУ администрации ПМО от 15.01.2025 № 299-2025-27-07-12 в населенном пункте отсутствуют централизованные сети водоотведения, теплоснабжения. Водоснабжение автономное.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Отвод сточных вод от объекта возможно предусмотреть в герметичный накопитель с последующим вывозом.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от 27.10.2025 № 01/05/159394/25 технологическое присоединение к сетям связи возможно от существующего узла доступа ПАО «Ростелеком» по адресу: Пермский край, Пермский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м.о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., п.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Протасы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2-й квартал, д. 18. Максимальную нагрузку в точке подключения определить на стадии проектирования.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отсутствует техническая возможность подключения к сетям электроснабжения. Для ее обеспечения необходимо предусмотреть строительство электросетевых объектов (письмо от 30.10.2025 № ПЭ/ЦЭС/01/22/15148).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1593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ведение садоводства. Местоположение земельного участка: Пермский край, Пермский муниципальный округ, поселок Красный Восход, улица Счастливая, з/у 8, категория земель: земли населенных пунктов. Кадастровый номер: 59:32:3290001:6675. Земельный участок полностью расположен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приаэродромной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территории аэродрома аэропорта Большое Савино, в третьей зоне округа санитарной охраны курорта Усть-Качка, в зоне санитарной охраны 2-ого пояса,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(контур подсчета запасов) месторождение вод. Начальная цена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287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537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двести восемьдесят семь тысяч пятьсот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тридцать 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287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537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семь тысяч пятьсот тридцать семь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="00AF62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12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рублей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25.08.2025 № 22000211970000000510.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-40 %.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 Предельное количество этажей – 3 этажа. Количество индивидуальных жилых домов на 1 земельном участке 1шт. Подготовлен градостроительный план земельного участка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 лоту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Информация о подключении к сетям газоснабжения: газопровод собственник – АО «Газпром газораспределение Пермь». Максимальная нагрузка до 7 м3/час. Газопровод низкого давления по ул. Счастливая, точка подключения ориентировочно 9 м. (письмо АО «Газпром газораспределение Пермь» от 26.08.2025 № ПР-4330). Согласно письму МУП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Двуречье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 от 20.08.2025 № 727 техническое присоединение к сетям инженерно-технического обеспечения невозможно в связи с отсутствием технической возможности.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Согласно письму ПАО «Ростелеком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21.08.2025 № 01/05/121947/25 технологическое присоединение к сетям связи ПАО «Ростелеком» может быть произведено в точке подключения узел ВОЛС (п. Красный Восход, ул. Садовая, д. 1б),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имеет техническую возможность технологического присоединения к сетям электроснабжения Сетевой организации (письмо от 25.08.2025 № ПЭ/ЦЭС/01/22/11633).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2000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ведение садоводства. Местоположение земельного участка: Пермский край, муниципальный округ Пермский, деревня Гамы, улица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Подлесная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26, категория земель: земли населенных пунктов. Кадастровый номер: 59:32:3070002:2717. Земельный участок полностью расположен в третьей зоне округа санитарной охраны курорта Усть-Качка, в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приаэродромной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территории аэродрома аэропорта Большое Савино, частично - в охранной зоне проектируемого газопровода низкого давления, в противопожарном расстоянии до лесных насаждений согласно требованиям п 4.14 СП4.13130.2013.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решениям, застройка выполнена с наружными стенами, включая отделку, облицовку (при наличии), а также кровлей из материалов группы горючести не ниже Г1 или распространению пламени РП1. Расстояния до границ лесных насаждений от садовых домов и хозяйственных построек (гаражей, сараев и бань) должны составлять не менее 15 м. (46,18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цена продажи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324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(триста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двадцать четыре тысячи девятьсот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рублей 00 коп. Задаток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324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7662B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900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(триста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двадцать четыре тысячи девятьсот</w:t>
      </w:r>
      <w:r w:rsidR="0067662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рублей </w:t>
      </w:r>
      <w:r w:rsid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25.02.2025 № 22000211970000000410 (лот № 3).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Информация о возможности подключения к сетям газоснабжения: возможная точка подключения – газопровод низкого давления по ул. Владимира Высоцкого (собственник – АО «Газпром газораспределение Пермь»). Возможная максимальная нагрузка 5 м3/час. Ориентировочное расстояние до точки подключения 412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(письмо от 14.03.2025 № ПР-1220). Согласно письму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ТУ администрации ПМО от 15.01.2025 №299-2025-27-07-12 водоснабжение автономное, водоотведение и теплоснабжение отсутствуют. Согласно письму ПАО «Ростелеком» от 10.03.2025 № 01/05/37890/25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Гамы, ул. Дубровская, д. 1), максимальную нагрузку в точке подключения (технологического присоединения) определить на стадии проектирования. В настоящий момент техническая возможность подключения к сетям электроснабжения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отсутствует, для ее обеспечения необходимо строительство электросетевых объектов (письмо от 12.03.2025 № ПЭ/ЦЭС/01/22/3193).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Количество индивидуальных жилых домов на земельном участке – 1 шт. Подготовлен градостроительный план в электронном виде.</w:t>
      </w:r>
    </w:p>
    <w:p w:rsidR="00314357" w:rsidRPr="001D5868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8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1203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53, категория земель: земли населенных пунктов. Кадастровый номер: 59:32:3020003:4328. Земельный участок частично расположен в противопожарном расстоянии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 (376,96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). Начальная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373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284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три тысячи двести восемьдесят четыре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373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284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три тысячи двести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Извещение в соответствии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2).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лоту: согласно письму МКУ «Управление инфраструктурой и благоустройством Кондратовского ТО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800 м. Отвод сточных вод от объекта предусмотреть в герметичный накопитель с последующим вывозом.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1206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50, категория земель: земли населенных пунктов. Кадастровый номер: 59:32:3020003:4329. Ограничения и обременения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3).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лоту: согласно письму МКУ «Управление инфраструктурой и благоустройством Кондратовского ТО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715 м. Отвод сточных вод от объекта предусмотреть в герметичный накопитель с последующим вывозом.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указаны в описании лота № 1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:rsidR="001D5868" w:rsidRDefault="00314357" w:rsidP="001D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1206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51, категория земель: земли населенных пунктов. Кадастровый номер: 59:32:3020003:4330. Ограничения и обременения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1D58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4).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лоту: согласно письму МКУ «Управление инфраструктурой и благоустройством Кондратовского ТО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740 м. Отвод сточных вод от объекта предусмотреть в герметичный накопитель с последующим вывозом.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указаны в описании лота № 1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1206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Загришинское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Солнечная, з/у 52, категория земель: земли населенных пунктов. Кадастровый номер: 59:32:3020003:4331. Ограничения и обременения отсутствуют.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374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184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(триста 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четыре тысячи сто восемьдесят четыре</w:t>
      </w:r>
      <w:r w:rsidR="00662ED5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1D5868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28.04.2025 № 22000211970000000442 (лот № 5).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 по лоту: согласно письму МКУ «Управление инфраструктурой и благоустройством Кондратовского ТО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27.01.2025 № 299-2025-55-ИСХ-19 централизованные сети теплоснабжения и водоотведения в населенном пункте отсутствуют, имеется техническая возможность подключения к централизованной системе водоснабжения, ориентировочное расстояние до точки подключения 765 м. Отвод сточных вод от объекта предусмотреть в герметичный накопитель с последующим вывозом. 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имеется техническая возможность технологического присоединения к электрическим сетям. Конкретные технические условия на энергоснабжение объекта будут разработаны в составе договора о технологическом присоединении. Электроснабжение объектов возможно будет осуществить при условии строительства питающих линий электропередач 0,4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на основании договора об осуществлении технологического присоединения объекта к электрическим сетям филиала «Пермэнерго». Подать заявку на технологическое присоединение возможно через единый федеральный портал электросетевых услуг на сайте: https://портал-тп.рф (письмо от 12.02.2025 № ПЭ/ПГЭС/01/22/1565). Согласно письму АО «Газпром газораспределение Пермь» от 03.02.2025 № ПР-513 имеется техническая возможность подключения объектов капитального строительства к существующим сетям газораспределения. Возможная точка подключения газопровод низкого давления по ул. Юности. Ориентировочное расстояние от точки подключения до границ участка составляет 361 м. Согласно письму ПАО «Ростелеком» от 05.02.2025 № 01/05/17251/25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указаны в описании лота № 1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1156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Комарово, улица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Комаровская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2а, категория земель: земли населенных пунктов. Кадастровый номер: 59:32:1170001:1464. Обременения, охранные зоны: отсутствуют. Начальная цена 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237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923</w:t>
      </w:r>
      <w:r w:rsid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662ED5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(двести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тридцать семь тысяч девятьсот двадцать три</w:t>
      </w:r>
      <w:r w:rsidR="00AF6291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="00CD1AB3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237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CD1AB3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>923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,00</w:t>
      </w:r>
      <w:r w:rsidR="00CD1AB3" w:rsidRPr="00662E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CD1AB3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(двести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тридцать семь тысяч девятьсот двадцать три</w:t>
      </w:r>
      <w:r w:rsidR="00CD1AB3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="00AF62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рубля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 1 п. 1 ст. 39.18 Земельного кодекса РФ размещено на сайте www.torgi.gov.ru 20.03.2025 № 22000211970000000424 (лот № 7).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Ж-2 зона малоэтажной жилой застройки с приусадебными земельными участками)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Подготовлен градостроительный план в электронном виде.</w:t>
      </w:r>
    </w:p>
    <w:p w:rsidR="00314357" w:rsidRP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Инженерно-технические условия подключения для лота: Информация о подключении к сетям инженерно-технического обеспечения: Согласно письму Лобановского ТУ администрации Пермского муниципального округа от 13.01.2025 № 299-2025-21-исх-10 в населенном пункте отсутствуют централизованные сети водоснабжения, водоотведения, теплоснабжения и газоснабжения.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Теплоснабжение автономное. Согласно письму ПАО «Ростелеком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05.06.2025 № 01/05/84557/25 технологическое присоединение к сетям связи ПАО «Ростелеком»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Жебреи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Советская, д. 6а), максимальную нагрузку в точке подключения определить на стадии проектирования. В настоящий момент техническая возможность подключения к сетям электроснабжения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отсутствует, для ее обеспечения необходимо строительство электросетевых объектов (письмо от 16.06.2025 № ПЭ/ЦЭС/01/22/7721).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580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5C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1878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деревня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Загришинское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Юности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3020003:4505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1514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   частично расположен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151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расположен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361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827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одна тысяча восемьсот двадцать семь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361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827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AB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шестьдесят одна тысяча восемьсот двадцать семь</w:t>
      </w:r>
      <w:r w:rsidR="00CD1AB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03.10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151472065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Кондратовского территориального управления администрации Пермского муниципального округа Пермского края от 14.01.2025 № 299-2025-22-ВН-9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централизованные сети теплоснабжения и водоотведения в населенном пункте отсутствуют.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 w:rsidRPr="00535D4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Урал» - «Пермэнерго»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.2025 № ПЭ/ПГЭС/01/22/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16736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подать заявку на технологическое присоединение возможно через единый федеральный портал электросетевых услуг на сайте: https://портал-тп.рф или при очном приеме по адресу: г. Пермь, ул. </w:t>
      </w:r>
      <w:proofErr w:type="spellStart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Камчатовская</w:t>
      </w:r>
      <w:proofErr w:type="spellEnd"/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д. 26.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8799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</w:t>
      </w:r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подключения объектов капитального </w:t>
      </w:r>
      <w:proofErr w:type="spellStart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строительствак</w:t>
      </w:r>
      <w:proofErr w:type="spellEnd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существующим сетям газораспределения. Согласно письму ПАО «Ростелеком» от 04.12.2025 № 01/05/182218/25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Скобелевка</w:t>
      </w:r>
      <w:proofErr w:type="spellEnd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spellStart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Хохловская</w:t>
      </w:r>
      <w:proofErr w:type="spellEnd"/>
      <w:r w:rsidRPr="002E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bookmarkEnd w:id="1"/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bookmarkEnd w:id="0"/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580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3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B5137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B51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1318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Обозная, з/у 2а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5160006:3648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Обременения, охранные зоны отсутствуют. Начальная цена 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210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666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CD1AB3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тысяч шестьсот шестьдесят шесть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коп. Задаток </w:t>
      </w:r>
      <w:r w:rsidR="0019699D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210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99D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>666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19699D" w:rsidRPr="00CD1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десять тысяч шестьсот шестьдесят шесть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03.10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«СТРОЙТЕХСЕРВИС»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письму МУП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Энергоснабжение Пермского муниципального округа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299-2025-91-01-02исх-1935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возможность подключения объектов капитального строительства к сетям централизованного холодного водоснабжения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водоотведения отсутствует.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низкого давления по ул. Дачная (собственник – АО «Газпром газораспределение Пермь»). Ориентировочное расстояние от точки подключения до границ земельного участка составляет 35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11.12.2025 № 01/05/187330/25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proofErr w:type="spellStart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Курашим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spellStart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Чурекова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2), максимальную нагрузку в точке подключения (технологического присоединения) определить на стадии проектирования.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B5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155B5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155B56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1623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Байболовка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Боровая, 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з/у 26а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0020001:4257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Обременения, охранные зоны отсутствуют. Начальная цена 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194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011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девяносто четыре тысячи одиннадцать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259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194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011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19699D" w:rsidRP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девяносто четыре тысячи одиннадцать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19699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99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Инженерно-технические условия подключения по лоту: согласно письму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299-2025-24-01вн-8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письму МУП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Энергоснабжение Пермского муниципального округа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299-2025-91-01-02исх-1935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централизованного холодного водоснабжения и водоотведения отсутствует.</w:t>
      </w:r>
      <w:r w:rsidRPr="00D07D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высокого давления 2 категории от с.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Платошино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собственник – АО «Газпром газораспределение Пермь»). Ориентировочное расстояние от точки подключения до границ земельного участка составляет 4300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11.12.2025 № 01/05/187330/25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Платошино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Владимирова, 13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CC5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D61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1437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Нижний Пальник, ул. Школьная, з/у 7а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1520001:1643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 частично расположен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охранной зоне </w:t>
      </w:r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«ВЛ-0,4КВ Ф.1 от TП-66257 </w:t>
      </w:r>
      <w:proofErr w:type="spellStart"/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Кук.уч</w:t>
      </w:r>
      <w:proofErr w:type="spellEnd"/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частично расположен </w:t>
      </w:r>
      <w:r w:rsidRPr="00514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зоны с особыми условиями использования территории (Расстояния по горизонтали (в свету) от ближайших подземных инженерных сетей до зданий и сооружений водопровода)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частично – в водоохранной зоне</w:t>
      </w:r>
      <w:r w:rsidR="002C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водного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273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986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три тысячи девятьсот восемьдесят шесть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273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986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семьдесят три тысячи девятьсот восемьдесят шесть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299-2025-24-01вн-8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br/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6353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низкого давления по ул. Центральная (собственник – АО «Газпром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газораспределение Пермь»). Ориентировочное расстояние от точки подключения до границ земельного участка составляет 120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27.11.2025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178203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/25 технологическое присоединение к сетям связи ПАО «Ростелеком» имеется. Технологическое присоединение может быть произведено к узлу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Кукуштан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Промышленная, д. 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27.11.2025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16654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технологического присоединения к электрическим сетям Сетевой организации.</w:t>
      </w:r>
    </w:p>
    <w:p w:rsidR="007D5679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2085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 Казанцы, ул. Полевая, з/у 9а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1660001:206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425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645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 тысяч шестьсот сорок пять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645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десять тысяч шестьсот сорок пять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</w:t>
      </w:r>
      <w:r w:rsidR="002C51F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C51FD">
        <w:rPr>
          <w:rFonts w:ascii="Times New Roman" w:eastAsia="Times New Roman" w:hAnsi="Times New Roman" w:cs="Times New Roman"/>
          <w:sz w:val="24"/>
          <w:szCs w:val="24"/>
          <w:lang w:eastAsia="ru-RU"/>
        </w:rPr>
        <w:t>10, № 11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20700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Рождественское, ул. Революционная, д. 16,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технологического присоединения к электрическим сетям Сетевой организации.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CC56C8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797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1190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 Казанцы, ул. Полевая, з/у 9б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1660001:207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425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439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шестьдесят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тысячи четыреста тридцать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439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четыре тысячи четыреста тридцать девять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11.12.2025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6570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20700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Рождественское, ул. Революционная, д. 16,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технологического присоединения к электрическим сетям Сетевой организации.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18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:rsidR="007D5679" w:rsidRPr="00247817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CC56C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2919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Новый, ул. Весенняя, з/у 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4400001:605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расположен в 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границах минимальных расстояний до магистрального нефтепровода «Магистральный нефтепровод Оса-Пе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рмь, d=529мм, участок 0-107 км»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расположен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еологическ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Месторождение углеводородного сырья ПЕМ 02734 НП ПЕМ 02734 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435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283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тридцать пять тысяч двести восемьдесят три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рубля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435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283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тридцать пять тысяч двести восемьдесят три</w:t>
      </w:r>
      <w:r w:rsidR="00BC5C33"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рубля</w:t>
      </w:r>
      <w:r w:rsidR="00A7563B"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247817">
        <w:rPr>
          <w:rFonts w:ascii="Times New Roman" w:eastAsia="Times New Roman" w:hAnsi="Times New Roman" w:cs="Times New Roman"/>
          <w:sz w:val="24"/>
          <w:szCs w:val="24"/>
          <w:lang w:eastAsia="ru-RU"/>
        </w:rPr>
        <w:t>. 1 п. 1 ст. 39.18 Земельного кодекса РФ размещено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возможно осуществить от собственных скважин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br/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22.01.2026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288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18 500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Согласно пись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 ПАО «Ростелеком» от 02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180618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 w:rsid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Рождественское,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 Революционная, д. 16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</w:t>
      </w:r>
      <w:proofErr w:type="gram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17349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настоящий момент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отсутствует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Для ее обеспечения необходимо предусмотреть строительство электросетевых объектов.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19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5806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2297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Заречная,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1650001:151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>еологическ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1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5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Месторождение углеводородного сырья ПЕМ 02734 НП ПЕМ 02734 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061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тридцать семь тысяч шестьдесят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061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тридцать семь тысяч шестьдесят один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517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299-2025-24-01вн-19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возможность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17.12.2025 № ПР-6641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20200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.12.2025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Гамово, ул. 50 лет Октября, д.1кА,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настоящий момент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отсутствует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Для ее обеспечения необходимо предусмотреть строительство электросетевых объектов. 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20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5806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F03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2462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Моргали, ул. Подгорная, з/у 6а,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2020001:175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родрома аэропорта Большое Савино, частично расположен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границах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 0,4 </w:t>
      </w:r>
      <w:proofErr w:type="spellStart"/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264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432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A7563B" w:rsidRP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шестьдесят четыре тысячи четыреста тридцать два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264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432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шестьдесят четыре тысячи четыреста тридцать два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7563B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299-2025-27-07-12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Водоснабжение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автономное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17.12.2025 № ПР-6641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– АО «Газпром газораспределение Пермь»). Ориентировочное расстояние от точки подключения до границ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земельного участка составляет 8940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связи с необходимостью пересечения водных преград, а также автодорог прокладку газопровода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04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182229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2кА, ПАО «Ростелеком»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</w:t>
      </w:r>
      <w:proofErr w:type="gram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17505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организации. 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5806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Суздалы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Садовая, з/у 2а,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0590001:458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родрома аэропорта Большое Савино.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252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209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A7563B" w:rsidRP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две тысячи двести девять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252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209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BC5C33" w:rsidRPr="00A75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пятьдесят две тысячи двести девять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1238C" w:rsidRPr="00212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14.08.2025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506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299-2025-27-07-12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МУП «Энергоснабжение Пермского муниципального округа» от 11.12.2025 № 299-2025-91-01-02исх-1944 техническая возможность подключения к сетям централизованного холодного водоснабжения и водоотведения отсутствует.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22.01.2026 № ПР-288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Усть-Качка (собственник – АО «Газпром газораспределение Пермь»). Ориентировочное расстояние от точки подключения до границ земельного участка составляет 18 500 </w:t>
      </w:r>
      <w:proofErr w:type="spellStart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02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180547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12А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</w:t>
      </w:r>
      <w:proofErr w:type="gram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17349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организации. 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7D5679" w:rsidRPr="00D07D3F" w:rsidRDefault="007D5679" w:rsidP="007D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</w:t>
      </w:r>
      <w:r w:rsidR="0058068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8F61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1039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Луговая,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2010001:751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родрома аэропорта Большое Савино,</w:t>
      </w:r>
      <w:r w:rsidRPr="00B35A87">
        <w:t xml:space="preserve"> 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расположен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35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санитарной охраны курорта Усть-Качка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двести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четыре тысячи двести сорок шесть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246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сорок четыре тысячи двести сорок шесть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C5C33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7D5679" w:rsidRPr="00D07D3F" w:rsidRDefault="007D5679" w:rsidP="007D56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517 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5679" w:rsidRPr="002E2C70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15.01.2025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299-2025-27-07-12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22.01.2026 № ПР-288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от ГРС Усть-Качка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 w:rsid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="00247817"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02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.12.2025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180637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2А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</w:t>
      </w:r>
      <w:proofErr w:type="gram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10.12.2025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ПЭ/ЦЭС/01/22/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17349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имеется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техническая возможность технологического присоединения к электрическим сетям Сетевой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организации. </w:t>
      </w:r>
    </w:p>
    <w:p w:rsidR="007D5679" w:rsidRPr="00D07D3F" w:rsidRDefault="007D5679" w:rsidP="007D567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E311D4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AD6122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314357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:rsidR="00BE6B65" w:rsidRPr="00D07D3F" w:rsidRDefault="00BE6B65" w:rsidP="00BE6B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lastRenderedPageBreak/>
        <w:t xml:space="preserve">Лот 24.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1652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 (приусадебный земельный участок)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Заозерье,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3290001:20112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полностью расположен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</w:t>
      </w:r>
      <w:r w:rsidRPr="008C5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родрома аэропорта Большое Савино.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383 924,80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восемьдесят три тысячи девятьсот двадцать четыре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383 924,80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восемьдесят три тысячи девятьсот двадцать четыре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BE6B65" w:rsidRPr="00D07D3F" w:rsidRDefault="00BE6B65" w:rsidP="00BE6B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02.10.2025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538 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28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074BF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299-2026-27-07-64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отсутствует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31.03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2358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к сетям газоснабжения. Возможная точка подключения – газопровод высокого давления 2 категории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ул. Заозерная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23.03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43254/26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к узлу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Усть-Качка, ул. Победы, д. 12А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Урал»-«Пермэнерго» от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ПЭ/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ПГЭС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/01/22/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4470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="002074BF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одать заявку на технологическое присоединение возможно через единый федеральный портал электросетевых услуг на сайте: </w:t>
      </w:r>
      <w:hyperlink r:id="rId8" w:history="1">
        <w:r w:rsidR="002074BF" w:rsidRPr="002074BF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x-none"/>
          </w:rPr>
          <w:t>https://портал-тп.рф</w:t>
        </w:r>
      </w:hyperlink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через мобильное приложение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ПАО «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="002074BF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или при очном приеме в Центре обслуживания клиентов филиала «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по адресу: г. Пермь, ул. 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д. 26, а также почтовым отправлением по адресу: 614016, г. Пермь, ул. </w:t>
      </w:r>
      <w:proofErr w:type="spellStart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26.</w:t>
      </w:r>
    </w:p>
    <w:p w:rsidR="00BE6B65" w:rsidRPr="00D07D3F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2074BF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2D7273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2074BF" w:rsidRPr="00314357" w:rsidRDefault="002074BF" w:rsidP="002074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</w:pPr>
      <w:r w:rsidRPr="0058068D">
        <w:rPr>
          <w:rFonts w:ascii="Times New Roman" w:hAnsi="Times New Roman" w:cs="Times New Roman"/>
          <w:b/>
          <w:sz w:val="24"/>
        </w:rPr>
        <w:t xml:space="preserve">Лот </w:t>
      </w:r>
      <w:r>
        <w:rPr>
          <w:rFonts w:ascii="Times New Roman" w:hAnsi="Times New Roman" w:cs="Times New Roman"/>
          <w:b/>
          <w:sz w:val="24"/>
        </w:rPr>
        <w:t>№ 25</w:t>
      </w:r>
      <w:r w:rsidRPr="0058068D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760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разрешенное использование: для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индивидуального жилищного строительства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деревня Савенки, з/у 7а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0320001:407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Земельный участок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полностью расположен в </w:t>
      </w:r>
      <w:proofErr w:type="spellStart"/>
      <w:r w:rsidRPr="005D34B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Приаэродромн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ой</w:t>
      </w:r>
      <w:proofErr w:type="spellEnd"/>
      <w:r w:rsidRPr="005D34B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и</w:t>
      </w:r>
      <w:r w:rsidRPr="005D34B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. Начальная цена </w:t>
      </w:r>
      <w:r w:rsidRPr="002074BF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291 087,60 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двести девяносто одна тысяча восемьдесят семь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) рублей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60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коп. Задаток </w:t>
      </w:r>
      <w:r w:rsidRPr="002074BF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291 087,60 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двести девяносто одна тысяча восемьдесят семь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) рублей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60 </w:t>
      </w:r>
      <w:r w:rsidRPr="00314357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коп.</w:t>
      </w:r>
    </w:p>
    <w:p w:rsidR="002074BF" w:rsidRPr="00393AC1" w:rsidRDefault="002074BF" w:rsidP="002074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31.07.2025 № 22000211970000000495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2074BF" w:rsidRPr="00393AC1" w:rsidRDefault="002074BF" w:rsidP="002074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lastRenderedPageBreak/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(зона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Ж1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«Зона индивидуальной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жилой застройки»):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3м. Предельное количество этажей – 3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эт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 Подготовлен градостроительный план земельного участка в электронном виде.</w:t>
      </w:r>
    </w:p>
    <w:p w:rsidR="002074BF" w:rsidRPr="00393AC1" w:rsidRDefault="002074BF" w:rsidP="002074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Инженерно-технические условия подключения по лоту: информация о подключении к сетям газоснабжения: газопровод собственник – АО «Газпром газораспределение Пермь». Максимальная нагрузка до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7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м3/час.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высокого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1 категории от ГРС ТЭЦ-9 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(собственник – АО «Газпром газораспределение Пермь»). Ориентировочное расстояние от точки подключения до границ испрашиваемого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1556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proofErr w:type="spellStart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п.м</w:t>
      </w:r>
      <w:proofErr w:type="spellEnd"/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(письмо о тех. возможности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29.10.2025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5814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). </w:t>
      </w:r>
      <w:r w:rsidRPr="002478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администрации Пермского муниципального округа от 22.01.2026 № 299-2026-02-07исх-79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централизованные сети теплоснабжения, водоснабжения и водоотведения в населенном пункте отсутствуют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21.10.2025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155953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/25 технологическое присоединение к сетям связи ПАО «Ростелеком» имеется. Точка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Пермский район, с. Гамово, ул. 50 лет Октября, 1кА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), максимальную нагрузку в точке подключения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законодательством. </w:t>
      </w:r>
    </w:p>
    <w:p w:rsidR="00435091" w:rsidRPr="00D07D3F" w:rsidRDefault="00435091" w:rsidP="004350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26.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2521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Петушки, улица Яблоневая, з/у 37,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4200001:234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14954"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 в границах зоны с особыми условиями использования территории (</w:t>
      </w:r>
      <w:proofErr w:type="spellStart"/>
      <w:r w:rsidR="00D14954"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="00D14954"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аэропорта Большое Савино)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389 721,39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восемьдесят девять тысяч семьсот двадцать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389 721,39</w:t>
      </w:r>
      <w:r w:rsidR="00D14954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95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восемьдесят девять тысяч семьсот двадцать один</w:t>
      </w:r>
      <w:r w:rsidR="00D1495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14954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DE4CF7" w:rsidRDefault="00435091" w:rsidP="0043509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2026-29-03-вн-39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10.11.2025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5981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8300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связи с необходимостью пересечения водных преград, а также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сно письму ПАО «Ростелеком» от 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166331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D149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Юго-Камский, ул. Советская, 120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35091" w:rsidRPr="00D07D3F" w:rsidRDefault="00435091" w:rsidP="0043509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DE4CF7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DE4CF7" w:rsidRPr="00D07D3F" w:rsidRDefault="00DE4CF7" w:rsidP="00DE4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27.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2548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Петушки, улица Яблоневая, з/у 39,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4200001:235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 в границах зоны с особыми условиями использования территории (</w:t>
      </w:r>
      <w:proofErr w:type="spellStart"/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аэропорта Большое Савино)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393 181,88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девяносто три тысячи сто восемьдесят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393 181,88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девяносто три тысячи сто восемьдесят один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DE4CF7" w:rsidRDefault="00DE4CF7" w:rsidP="00DE4CF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299-2026-29-03-вн-39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10.11.2025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5981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8300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10.11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166331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Юго-Камский, ул. Советская, 120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E4CF7" w:rsidRPr="00D07D3F" w:rsidRDefault="00DE4CF7" w:rsidP="00DE4CF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DE4CF7" w:rsidRPr="00D07D3F" w:rsidRDefault="00DE4CF7" w:rsidP="00DE4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28.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2074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личного подсобного хозяйства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деревня Петушки, улица Яблоневая, з/у 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4200001:23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полностью расположен в границах зоны с особыми условиями использования территории (</w:t>
      </w:r>
      <w:proofErr w:type="spellStart"/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D14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аэропорта Большое Савино)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>319 727,84</w:t>
      </w:r>
      <w:r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девятнадцать тысяч семьсот двадцать семь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>319 727,84</w:t>
      </w:r>
      <w:r w:rsidR="004B244D" w:rsidRPr="00BC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44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девятнадцать тысяч семьсот двадцать семь</w:t>
      </w:r>
      <w:r w:rsidR="004B244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4B244D"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 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</w:p>
    <w:p w:rsidR="00DE4CF7" w:rsidRDefault="00DE4CF7" w:rsidP="00DE4CF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Юго-Камского территориального управления администрации Пермского муниципального округа Пермского края от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03.02.2026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299-2026-29-03-вн-39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подключения объектов капитального строительства к сетям теплоснабжения, водоснабжения и водоотведения в населенном пункте отсутствуют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10.11.2025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5981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объектов капитального строительства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газоснабжения. Возможная точка подключения –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8300</w:t>
      </w:r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92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связи с необходимостью пересечения водных преград, а также автодорог прокладку газопровода необходимо выполнить с помощью ГНБ (горизонтально –направленного бурения).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 письму ПАО «Ростелеком» от 10.11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166331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/25 технологическое присоединение к сетям связи ПАО «Ростелеком» имеется. Технологическое присоединение может быть произведено к узлу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Юго-Камский, ул. Советская, 120</w:t>
      </w:r>
      <w:r w:rsidRPr="00E727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E4CF7" w:rsidRPr="00D07D3F" w:rsidRDefault="00DE4CF7" w:rsidP="00DE4CF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="004B244D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2E2C70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07D3F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E16AB1" w:rsidRPr="001D5868" w:rsidRDefault="00E16AB1" w:rsidP="00E16A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29</w:t>
      </w:r>
      <w:r w:rsidRPr="003143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общей площадью 1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193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Пермский муниципальный округ,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д. </w:t>
      </w:r>
      <w:proofErr w:type="spellStart"/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Усадебная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85а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59:32:3020003: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4524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частично расположен</w:t>
      </w:r>
      <w:r w:rsidR="00553DEC" w:rsidRP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553DEC" w:rsidRP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цена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282 931,88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две тысячи девятьсот тридцать один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88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282 931,88</w:t>
      </w:r>
      <w:r w:rsidR="00553DEC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восемьдесят две тысячи девятьсот тридцать один</w:t>
      </w:r>
      <w:r w:rsidR="00553DEC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="00553DEC"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88</w:t>
      </w: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E16AB1" w:rsidRPr="00314357" w:rsidRDefault="00E16AB1" w:rsidP="00E16A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1D5868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Извещение в соответствии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02.10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 w:rsidR="00553DEC">
        <w:rPr>
          <w:rFonts w:ascii="Times New Roman" w:eastAsia="Times New Roman" w:hAnsi="Times New Roman" w:cs="Times New Roman"/>
          <w:sz w:val="24"/>
          <w:szCs w:val="24"/>
          <w:lang w:eastAsia="x-none"/>
        </w:rPr>
        <w:t>538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(лот №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).</w:t>
      </w:r>
    </w:p>
    <w:p w:rsidR="00E16AB1" w:rsidRPr="00314357" w:rsidRDefault="00E16AB1" w:rsidP="00AD6DC6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Инженерно-технические условия подключения по лоту: согласно письму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МУП «Энергоснабжение Пермского муниципального округа»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12.03.2026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299-2026-91-01-02исх-412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к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сетям централизованного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холодного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водоснабжения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 водоотведения отсутствует.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 w:rsidRPr="00535D4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</w:t>
      </w:r>
      <w:r w:rsidR="00AD6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С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огласно письму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МУП «ДВУРЕЧЬЕ»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27.02.2026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081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технологическое присоединение земельного участка к сетям теплоснабжения невозможно, в связи с отсутствием технической возможности.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20.03.2026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№ ПЭ/ПГЭС/01/22/3866 п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одать заявку на технологическое присоединение возможно через единый федеральный портал электросетевых услуг на сайте: </w:t>
      </w:r>
      <w:hyperlink r:id="rId9" w:history="1">
        <w:r w:rsidR="00AD6DC6" w:rsidRPr="002074BF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x-none"/>
          </w:rPr>
          <w:t>https://портал-тп.рф</w:t>
        </w:r>
      </w:hyperlink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, через мобильное приложение ПАО «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="00AD6DC6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или при очном приеме в Центре обслуживания клиентов филиала «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Россети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Урал» - «Пермэнерго» по адресу: г. Пермь, ул. 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д. 26, а также почтовым отправлением по адресу: 614016, г. Пермь, ул. </w:t>
      </w:r>
      <w:proofErr w:type="spellStart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Камчатовская</w:t>
      </w:r>
      <w:proofErr w:type="spellEnd"/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AD6DC6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д. 26.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23.03.2026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Ф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1937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объектов капитального строительства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 существующим сетям газораспределения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предполагаемой нагрузкой 7 м3/час имеется.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Согласно письму ПАО «Ростелеком» от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33553/26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(д.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Скобелевка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Хохловская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д. 6), максимальную нагрузку в точке подключения (технологического присоединения) определить на стадии проектирования.</w:t>
      </w:r>
    </w:p>
    <w:p w:rsidR="00E16AB1" w:rsidRPr="00314357" w:rsidRDefault="00E16AB1" w:rsidP="00E16AB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7E0DD5">
        <w:rPr>
          <w:rFonts w:ascii="Times New Roman" w:eastAsia="Times New Roman" w:hAnsi="Times New Roman" w:cs="Times New Roman"/>
          <w:sz w:val="24"/>
          <w:szCs w:val="24"/>
          <w:lang w:eastAsia="x-none"/>
        </w:rPr>
        <w:t>29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Ж1 «Зона застройки индивидуальными жилыми домами»)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- 30%. Количество индивидуальных жилых домов на 1 земельном участке – 1. Подготовлен градостроительный план в электронном виде.</w:t>
      </w:r>
    </w:p>
    <w:p w:rsidR="00F248FE" w:rsidRPr="00314357" w:rsidRDefault="00F248FE" w:rsidP="00F24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1490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поселок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Береговая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з/у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512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000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расположен в водоохранной зоне и прибрежной защитной полосе бассейна реки Сылва (008.01 р.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Бабка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480 808,10</w:t>
      </w:r>
      <w:r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восемьдесят тысяч восемьсот восемь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480 808,10</w:t>
      </w:r>
      <w:r w:rsidR="00015992" w:rsidRPr="0067662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восемьдесят тысяч восемьсот восемь</w:t>
      </w:r>
      <w:r w:rsidR="0001599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01599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015992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F248FE" w:rsidRPr="00314357" w:rsidRDefault="00F248FE" w:rsidP="00F24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01599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13.11.2025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 w:rsidR="0001599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570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2</w:t>
      </w:r>
      <w:r w:rsidR="0001599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F248FE" w:rsidRPr="00314357" w:rsidRDefault="00F248FE" w:rsidP="00F24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Ж-1, зона застройки индивидуальными жилыми домами):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- 25%.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F248FE" w:rsidRPr="00314357" w:rsidRDefault="00F248FE" w:rsidP="004A6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подключения: Согласно письму МУП «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ДВУРЕЧЬЕ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от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13.03.2026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>101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технологическое присоединение земельного участка к </w:t>
      </w:r>
      <w:r w:rsidR="00015992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сетям теплоснабжения невозможно, в связи с отсутствием техническое возможности.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Согласно письму ОАО «РЖД</w:t>
      </w:r>
      <w:proofErr w:type="gramStart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proofErr w:type="gramEnd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Пермский территориальный участок Центральной дирекции по </w:t>
      </w:r>
      <w:proofErr w:type="spellStart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тепловодоснабжению</w:t>
      </w:r>
      <w:proofErr w:type="spellEnd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Свердловской дирекции по </w:t>
      </w:r>
      <w:proofErr w:type="spellStart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тепловодоснабженияю</w:t>
      </w:r>
      <w:proofErr w:type="spellEnd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23.03.2026 № ИСХ-326/СВЕРДДТВУ1 вблизи земельного участка отсутствуют сети водоснабжения территориального участка Пермского территориального участка Свердловской дирекции по </w:t>
      </w:r>
      <w:proofErr w:type="spellStart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тоепловодоснабжению</w:t>
      </w:r>
      <w:proofErr w:type="spellEnd"/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18.03.2026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Р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1932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объектов капитального строительства к существующим сетям газораспределения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 предполагаемой нагрузкой 7 м3/час имеется.</w:t>
      </w:r>
      <w:r w:rsidR="004A6D9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Возможная точка подключения - г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азопровод среднего давления по ул.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Сибирский тракт (собственник – АО «Газпром газораспределение Пермь»)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Согласно письму ПАО «Ростелеком» от 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19.03.2026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4A6D91">
        <w:rPr>
          <w:rFonts w:ascii="Times New Roman" w:eastAsia="Times New Roman" w:hAnsi="Times New Roman" w:cs="Times New Roman"/>
          <w:sz w:val="24"/>
          <w:szCs w:val="24"/>
          <w:lang w:eastAsia="x-none"/>
        </w:rPr>
        <w:t>41434/26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(п. </w:t>
      </w:r>
      <w:proofErr w:type="spell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Ленина, д. 1А), максимальную нагрузку в точке подключения (технологического присоединения) определить на стадии проектирования.</w:t>
      </w:r>
    </w:p>
    <w:p w:rsidR="00BE6B65" w:rsidRDefault="00BE6B65" w:rsidP="00BE6B6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:rsidR="00314357" w:rsidRPr="00D07D3F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санузел.</w:t>
      </w:r>
    </w:p>
    <w:p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6.1 СП 55.13330.2016 площади помещений домов, проектируемых и реконструируемых, должны быть не менее: общей комнаты (или гостиной) – 16 кв. м (при 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:rsidR="00314357" w:rsidRPr="00B253DC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3DC">
        <w:rPr>
          <w:rFonts w:ascii="Times New Roman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253DC">
        <w:rPr>
          <w:rFonts w:ascii="Times New Roman" w:hAnsi="Times New Roman" w:cs="Times New Roman"/>
          <w:b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:rsidR="00314357" w:rsidRDefault="00314357" w:rsidP="0031435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4357" w:rsidRPr="00D07D3F" w:rsidRDefault="00314357" w:rsidP="003143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3. Внесение и возврат задатков.</w:t>
      </w: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3.2. Реквизиты счета для перечисления денежных средств в качестве задатка: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lastRenderedPageBreak/>
        <w:t>ИНН 5948066481, КПП 594801001, ОКТМО отсутствует или 0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Платеж вносится на казначейский счет 03232643575460005600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Банк получателя: ОКЦ № 3 УГУ БАНКА РОССИИ // УФК по Пермскому краю г. Пермь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КБК отсутствует или 0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БИК 015773997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Единый казначейский счет 40102810145370000048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Назначение платежа: поступление задатка лот №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Код НПА 0008.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3.3. 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заключением соглашения о задатке. </w:t>
      </w:r>
      <w:proofErr w:type="spellStart"/>
      <w:r w:rsidRPr="00D07D3F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07D3F">
        <w:rPr>
          <w:rFonts w:ascii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 является основанием для непризнания претендента участником аукциона.</w:t>
      </w:r>
    </w:p>
    <w:p w:rsidR="00314357" w:rsidRPr="00D07D3F" w:rsidRDefault="00314357" w:rsidP="00314357">
      <w:pPr>
        <w:pStyle w:val="Default"/>
        <w:ind w:firstLine="709"/>
        <w:jc w:val="both"/>
      </w:pPr>
      <w:r w:rsidRPr="00D07D3F">
        <w:t xml:space="preserve">3.4. Непредставление обеспечения заявки считается существенным нарушением требований и условий Извещения и ведет к отклонению заявки на участие в торгах. </w:t>
      </w:r>
    </w:p>
    <w:p w:rsidR="00201FD5" w:rsidRPr="00393AC1" w:rsidRDefault="00201FD5" w:rsidP="00201F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AC1">
        <w:rPr>
          <w:rFonts w:ascii="Times New Roman" w:eastAsia="Calibri" w:hAnsi="Times New Roman" w:cs="Times New Roman"/>
          <w:sz w:val="24"/>
          <w:szCs w:val="24"/>
        </w:rPr>
        <w:t>3.5. Организатор аукциона в течение трех рабочих дней с даты подписания протокола о результатах аукциона обязан возвратить задаток участникам аукциона, которые участвовали в аукционе, но не стали победителями,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201FD5" w:rsidRPr="00393AC1" w:rsidRDefault="00201FD5" w:rsidP="00201F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3A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3.6. Задаток, внесенный лицом, признанным победителем аукциона, задаток, внесенный иным лицом, с которым заключается договор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купли-продажи</w:t>
      </w:r>
      <w:r w:rsidRPr="00393AC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земельного участка, засчитываются в счет оплаты за участок.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:rsidR="00201FD5" w:rsidRPr="00393AC1" w:rsidRDefault="00201FD5" w:rsidP="00201F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AC1">
        <w:rPr>
          <w:rFonts w:ascii="Times New Roman" w:eastAsia="Calibri" w:hAnsi="Times New Roman" w:cs="Times New Roman"/>
          <w:sz w:val="24"/>
          <w:szCs w:val="24"/>
        </w:rPr>
        <w:t>3.7. Задаток возвращается на реквизиты, указанные участником в заявке на участие в аукционе.</w:t>
      </w: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4.1. Начало приема зая</w:t>
      </w:r>
      <w:r>
        <w:rPr>
          <w:rFonts w:ascii="Times New Roman" w:hAnsi="Times New Roman" w:cs="Times New Roman"/>
          <w:sz w:val="24"/>
          <w:szCs w:val="24"/>
        </w:rPr>
        <w:t>вок на участие в аукционе: – «</w:t>
      </w:r>
      <w:r w:rsidR="00201FD5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01FD5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Pr="00CB0F76">
        <w:rPr>
          <w:rFonts w:ascii="Times New Roman" w:hAnsi="Times New Roman" w:cs="Times New Roman"/>
          <w:sz w:val="24"/>
          <w:szCs w:val="24"/>
        </w:rPr>
        <w:t xml:space="preserve"> года в 09:00.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4.2. Окончание приема заявок на участие в аукционе – «</w:t>
      </w:r>
      <w:r w:rsidR="00A7563B">
        <w:rPr>
          <w:rFonts w:ascii="Times New Roman" w:hAnsi="Times New Roman" w:cs="Times New Roman"/>
          <w:sz w:val="24"/>
          <w:szCs w:val="24"/>
        </w:rPr>
        <w:t>1</w:t>
      </w:r>
      <w:r w:rsidR="00201FD5">
        <w:rPr>
          <w:rFonts w:ascii="Times New Roman" w:hAnsi="Times New Roman" w:cs="Times New Roman"/>
          <w:sz w:val="24"/>
          <w:szCs w:val="24"/>
        </w:rPr>
        <w:t>3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 w:rsidR="00201FD5">
        <w:rPr>
          <w:rFonts w:ascii="Times New Roman" w:hAnsi="Times New Roman" w:cs="Times New Roman"/>
          <w:sz w:val="24"/>
          <w:szCs w:val="24"/>
        </w:rPr>
        <w:t>мая</w:t>
      </w:r>
      <w:r w:rsidRPr="00CB0F76">
        <w:rPr>
          <w:rFonts w:ascii="Times New Roman" w:hAnsi="Times New Roman" w:cs="Times New Roman"/>
          <w:sz w:val="24"/>
          <w:szCs w:val="24"/>
        </w:rPr>
        <w:t xml:space="preserve"> 2026 года в 00:00.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4.3. Рассмотрение </w:t>
      </w:r>
      <w:r>
        <w:rPr>
          <w:rFonts w:ascii="Times New Roman" w:hAnsi="Times New Roman" w:cs="Times New Roman"/>
          <w:sz w:val="24"/>
          <w:szCs w:val="24"/>
        </w:rPr>
        <w:t>заявок участников аукциона – «</w:t>
      </w:r>
      <w:r w:rsidR="00A7563B">
        <w:rPr>
          <w:rFonts w:ascii="Times New Roman" w:hAnsi="Times New Roman" w:cs="Times New Roman"/>
          <w:sz w:val="24"/>
          <w:szCs w:val="24"/>
        </w:rPr>
        <w:t>1</w:t>
      </w:r>
      <w:r w:rsidR="00201FD5">
        <w:rPr>
          <w:rFonts w:ascii="Times New Roman" w:hAnsi="Times New Roman" w:cs="Times New Roman"/>
          <w:sz w:val="24"/>
          <w:szCs w:val="24"/>
        </w:rPr>
        <w:t>4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 w:rsidR="00201FD5">
        <w:rPr>
          <w:rFonts w:ascii="Times New Roman" w:hAnsi="Times New Roman" w:cs="Times New Roman"/>
          <w:sz w:val="24"/>
          <w:szCs w:val="24"/>
        </w:rPr>
        <w:t xml:space="preserve">мая </w:t>
      </w:r>
      <w:r w:rsidRPr="00CB0F76">
        <w:rPr>
          <w:rFonts w:ascii="Times New Roman" w:hAnsi="Times New Roman" w:cs="Times New Roman"/>
          <w:sz w:val="24"/>
          <w:szCs w:val="24"/>
        </w:rPr>
        <w:t xml:space="preserve">2026 года в 16:00.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4.4. Проведение аукциона (дата и время начала приема предложен</w:t>
      </w:r>
      <w:r>
        <w:rPr>
          <w:rFonts w:ascii="Times New Roman" w:hAnsi="Times New Roman" w:cs="Times New Roman"/>
          <w:sz w:val="24"/>
          <w:szCs w:val="24"/>
        </w:rPr>
        <w:t>ий от участников аукциона) – «</w:t>
      </w:r>
      <w:r w:rsidR="00A7563B">
        <w:rPr>
          <w:rFonts w:ascii="Times New Roman" w:hAnsi="Times New Roman" w:cs="Times New Roman"/>
          <w:sz w:val="24"/>
          <w:szCs w:val="24"/>
        </w:rPr>
        <w:t>1</w:t>
      </w:r>
      <w:r w:rsidR="00201FD5">
        <w:rPr>
          <w:rFonts w:ascii="Times New Roman" w:hAnsi="Times New Roman" w:cs="Times New Roman"/>
          <w:sz w:val="24"/>
          <w:szCs w:val="24"/>
        </w:rPr>
        <w:t>5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 w:rsidR="00201FD5">
        <w:rPr>
          <w:rFonts w:ascii="Times New Roman" w:hAnsi="Times New Roman" w:cs="Times New Roman"/>
          <w:sz w:val="24"/>
          <w:szCs w:val="24"/>
        </w:rPr>
        <w:t xml:space="preserve">мая </w:t>
      </w:r>
      <w:r w:rsidRPr="00CB0F76">
        <w:rPr>
          <w:rFonts w:ascii="Times New Roman" w:hAnsi="Times New Roman" w:cs="Times New Roman"/>
          <w:sz w:val="24"/>
          <w:szCs w:val="24"/>
        </w:rPr>
        <w:t xml:space="preserve">2026 года в 09:00.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4.5. Подведение итогов аукциона: Процедура аукциона считается завершенной с момента подписания Организатором торгов протокола о результатах аукциона.</w:t>
      </w:r>
    </w:p>
    <w:p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7D3F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D07D3F"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- документы, подтверждающие внесение задатка.</w:t>
      </w:r>
    </w:p>
    <w:p w:rsidR="00A7563B" w:rsidRDefault="00A7563B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7.1. Участником аукциона может быть любое физическое лицо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7D3F">
        <w:rPr>
          <w:rFonts w:ascii="Times New Roman" w:hAnsi="Times New Roman" w:cs="Times New Roman"/>
          <w:sz w:val="24"/>
          <w:szCs w:val="24"/>
        </w:rPr>
        <w:t xml:space="preserve"> претендующее на заключение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D07D3F">
        <w:rPr>
          <w:rFonts w:ascii="Times New Roman" w:hAnsi="Times New Roman" w:cs="Times New Roman"/>
          <w:sz w:val="24"/>
          <w:szCs w:val="24"/>
        </w:rPr>
        <w:t xml:space="preserve"> и подавшее заявку на участие в аукционе.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07D3F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D07D3F">
        <w:rPr>
          <w:rFonts w:ascii="Times New Roman" w:hAnsi="Times New Roman" w:cs="Times New Roman"/>
          <w:sz w:val="24"/>
          <w:szCs w:val="24"/>
        </w:rPr>
        <w:t xml:space="preserve"> задатка на дату рассмотрения заявок на участие в аукционе;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Рассмотрение заявок.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10. Порядок проведения аукциона.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FD5" w:rsidRDefault="00201FD5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1FD5" w:rsidRPr="00D07D3F" w:rsidRDefault="00201FD5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 Заключение договора по итогам проведения аукциона.</w:t>
      </w: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11.1. По итогам проведения аукциона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CB0F76">
        <w:rPr>
          <w:rFonts w:ascii="Times New Roman" w:hAnsi="Times New Roman" w:cs="Times New Roman"/>
          <w:sz w:val="24"/>
          <w:szCs w:val="24"/>
        </w:rPr>
        <w:t xml:space="preserve">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11.2. </w:t>
      </w:r>
      <w:r w:rsidRPr="00F0682E">
        <w:rPr>
          <w:rFonts w:ascii="Times New Roman" w:hAnsi="Times New Roman" w:cs="Times New Roman"/>
          <w:bCs/>
          <w:sz w:val="24"/>
          <w:szCs w:val="24"/>
        </w:rPr>
        <w:t>Победит</w:t>
      </w:r>
      <w:r>
        <w:rPr>
          <w:rFonts w:ascii="Times New Roman" w:hAnsi="Times New Roman" w:cs="Times New Roman"/>
          <w:bCs/>
          <w:sz w:val="24"/>
          <w:szCs w:val="24"/>
        </w:rPr>
        <w:t xml:space="preserve">ель аукциона, с которым договор купли-продажи 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остаток </w:t>
      </w:r>
      <w:r w:rsidRPr="00F0682E">
        <w:rPr>
          <w:rFonts w:ascii="Times New Roman" w:hAnsi="Times New Roman" w:cs="Times New Roman"/>
          <w:bCs/>
          <w:sz w:val="24"/>
          <w:szCs w:val="24"/>
        </w:rPr>
        <w:t>денежны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стоимости земельного участка, установленной в ходе аукциона,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за вычетом задатка, внесенного для участия в аукционе. Информация 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682E">
        <w:rPr>
          <w:rFonts w:ascii="Times New Roman" w:hAnsi="Times New Roman" w:cs="Times New Roman"/>
          <w:bCs/>
          <w:sz w:val="24"/>
          <w:szCs w:val="24"/>
        </w:rPr>
        <w:t>сумме денежных средств, необходим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ИНН/К</w:t>
      </w:r>
      <w:r>
        <w:rPr>
          <w:rFonts w:ascii="Times New Roman" w:hAnsi="Times New Roman" w:cs="Times New Roman"/>
          <w:bCs/>
          <w:sz w:val="24"/>
          <w:szCs w:val="24"/>
        </w:rPr>
        <w:t>ПП</w:t>
      </w:r>
      <w:r w:rsidRPr="00363C6D">
        <w:rPr>
          <w:rFonts w:ascii="Times New Roman" w:hAnsi="Times New Roman" w:cs="Times New Roman"/>
          <w:bCs/>
          <w:sz w:val="24"/>
          <w:szCs w:val="24"/>
        </w:rPr>
        <w:t xml:space="preserve">: 5902293114/590201001 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Р/с 03100643000000015600 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ЕКС 40102810145370000048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БИК: 015773997 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ОКТМО: 57701000 </w:t>
      </w:r>
    </w:p>
    <w:p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КБК 321 1 08 07020 01 1000 </w:t>
      </w:r>
      <w:r w:rsidRPr="00363C6D">
        <w:rPr>
          <w:rFonts w:ascii="Times New Roman" w:hAnsi="Times New Roman" w:cs="Times New Roman"/>
          <w:bCs/>
          <w:sz w:val="24"/>
          <w:szCs w:val="24"/>
        </w:rPr>
        <w:t>110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:rsidR="00314357" w:rsidRPr="00CB0F76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lastRenderedPageBreak/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:rsidR="00314357" w:rsidRPr="00351013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12. Условия и порядок взимания платы за услуги, связанные с участием в торговых процедурах.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Согласно тарифам, утвержденным приказом Генерального директора ООО «РТС-ТЕНДЕР» и Регламента, размещенного на электронной площадке ООО «РТС-ТЕНДЕР» Имущественные торги, расположенном по адресу в сети Интернет: https://www.rts-tender.ru услуги, связанные с участием в торговых процедурах являются возмездными (информация о стоимости указана на площадке).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1. Передача денежных средств,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ООО «РТС-ТЕНДЕР» Имущественные торги, расположенном по адресу в сети Интернет: https://www.rts-tender.ru</w:t>
      </w:r>
    </w:p>
    <w:p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на счет электронной площадки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63B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ООО «РТС-ТЕНДЕР» Имущественные торги, то есть всем участникам, принявшим участие в процедуре торгов с момента разблокирования сразу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357">
        <w:rPr>
          <w:rFonts w:ascii="Times New Roman" w:eastAsia="Calibri" w:hAnsi="Times New Roman" w:cs="Times New Roman"/>
          <w:sz w:val="24"/>
          <w:szCs w:val="24"/>
        </w:rPr>
        <w:t>завершения торгов и публикации протокола.</w:t>
      </w: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P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A7563B" w:rsidRDefault="00A7563B" w:rsidP="00A7563B">
      <w:pPr>
        <w:rPr>
          <w:rFonts w:ascii="Times New Roman" w:hAnsi="Times New Roman" w:cs="Times New Roman"/>
          <w:sz w:val="24"/>
          <w:szCs w:val="24"/>
        </w:rPr>
      </w:pPr>
    </w:p>
    <w:p w:rsidR="008449EE" w:rsidRDefault="008449EE" w:rsidP="00A7563B">
      <w:pPr>
        <w:rPr>
          <w:rFonts w:ascii="Times New Roman" w:hAnsi="Times New Roman" w:cs="Times New Roman"/>
          <w:sz w:val="24"/>
          <w:szCs w:val="24"/>
        </w:rPr>
      </w:pPr>
    </w:p>
    <w:p w:rsidR="008449EE" w:rsidRDefault="008449EE" w:rsidP="00A7563B">
      <w:pPr>
        <w:rPr>
          <w:rFonts w:ascii="Times New Roman" w:hAnsi="Times New Roman" w:cs="Times New Roman"/>
          <w:sz w:val="24"/>
          <w:szCs w:val="24"/>
        </w:rPr>
      </w:pPr>
    </w:p>
    <w:p w:rsidR="008449EE" w:rsidRDefault="008449EE" w:rsidP="008449E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49E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аукционной документации</w:t>
      </w:r>
    </w:p>
    <w:p w:rsidR="008449EE" w:rsidRPr="008449EE" w:rsidRDefault="008449EE" w:rsidP="0084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8449EE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8449EE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                                         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</w:t>
      </w: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>___»_____________ 2026 г.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</w:t>
      </w:r>
      <w:proofErr w:type="gramStart"/>
      <w:r w:rsidRPr="008449EE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8449EE">
        <w:rPr>
          <w:rFonts w:ascii="Times New Roman" w:eastAsia="Times New Roman" w:hAnsi="Times New Roman" w:cs="Times New Roman"/>
          <w:lang w:eastAsia="ru-RU"/>
        </w:rPr>
        <w:t>_.2026 г.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8449EE">
        <w:rPr>
          <w:rFonts w:ascii="Times New Roman" w:eastAsia="Times New Roman" w:hAnsi="Times New Roman" w:cs="Times New Roman"/>
          <w:lang w:eastAsia="ru-RU"/>
        </w:rPr>
        <w:t>, и</w:t>
      </w:r>
    </w:p>
    <w:p w:rsidR="008449EE" w:rsidRPr="008449EE" w:rsidRDefault="008449EE" w:rsidP="00844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_________________, _</w:t>
      </w:r>
      <w:proofErr w:type="gramStart"/>
      <w:r w:rsidRPr="008449EE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8449EE">
        <w:rPr>
          <w:rFonts w:ascii="Times New Roman" w:eastAsia="Times New Roman" w:hAnsi="Times New Roman" w:cs="Times New Roman"/>
          <w:lang w:eastAsia="ru-RU"/>
        </w:rPr>
        <w:t xml:space="preserve">_.____ г.р., паспорт: ____ ______, выдан __.__._____г. ____________________________, регистрация по адресу: ______, ул. ________, д. ___, кв. ____, именуемый в дальнейшем </w:t>
      </w:r>
      <w:r w:rsidRPr="008449E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8449EE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:rsidR="008449EE" w:rsidRPr="008449EE" w:rsidRDefault="008449EE" w:rsidP="0084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numPr>
          <w:ilvl w:val="1"/>
          <w:numId w:val="4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____ </w:t>
      </w:r>
      <w:proofErr w:type="spellStart"/>
      <w:proofErr w:type="gramStart"/>
      <w:r w:rsidRPr="008449EE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8449EE">
        <w:rPr>
          <w:rFonts w:ascii="Times New Roman" w:eastAsia="Times New Roman" w:hAnsi="Times New Roman" w:cs="Times New Roman"/>
          <w:b/>
          <w:lang w:eastAsia="ru-RU"/>
        </w:rPr>
        <w:t>,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: Пермский край, Пермский муниципальный округ,  _____________.</w:t>
      </w:r>
    </w:p>
    <w:p w:rsidR="008449EE" w:rsidRPr="008449EE" w:rsidRDefault="008449EE" w:rsidP="008449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:rsidR="008449EE" w:rsidRPr="008449EE" w:rsidRDefault="008449EE" w:rsidP="008449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8449EE">
        <w:rPr>
          <w:rFonts w:ascii="Times New Roman" w:eastAsia="Times New Roman" w:hAnsi="Times New Roman" w:cs="Times New Roman"/>
          <w:lang w:eastAsia="ru-RU"/>
        </w:rPr>
        <w:t>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_________________________________________________</w:t>
      </w:r>
      <w:proofErr w:type="gramStart"/>
      <w:r w:rsidRPr="008449EE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8449EE">
        <w:rPr>
          <w:rFonts w:ascii="Times New Roman" w:eastAsia="Times New Roman" w:hAnsi="Times New Roman" w:cs="Times New Roman"/>
          <w:lang w:eastAsia="ru-RU"/>
        </w:rPr>
        <w:t>далее – Участок).</w:t>
      </w:r>
    </w:p>
    <w:p w:rsidR="008449EE" w:rsidRPr="008449EE" w:rsidRDefault="008449EE" w:rsidP="008449EE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_______________________________________________________________.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:rsidR="008449EE" w:rsidRPr="008449EE" w:rsidRDefault="008449EE" w:rsidP="008449EE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84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9EE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2.2.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8449EE">
        <w:rPr>
          <w:rFonts w:ascii="Times New Roman" w:eastAsia="Times New Roman" w:hAnsi="Times New Roman" w:cs="Times New Roman"/>
          <w:lang w:eastAsia="ru-RU"/>
        </w:rPr>
        <w:t>(Сумма прописью) рублей 00 коп</w:t>
      </w:r>
      <w:proofErr w:type="gramStart"/>
      <w:r w:rsidRPr="008449EE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8449EE">
        <w:rPr>
          <w:rFonts w:ascii="Times New Roman" w:eastAsia="Times New Roman" w:hAnsi="Times New Roman" w:cs="Times New Roman"/>
          <w:lang w:eastAsia="ru-RU"/>
        </w:rPr>
        <w:t xml:space="preserve"> внесен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</w:t>
      </w:r>
      <w:proofErr w:type="gramStart"/>
      <w:r w:rsidRPr="008449EE">
        <w:rPr>
          <w:rFonts w:ascii="Times New Roman" w:eastAsia="Times New Roman" w:hAnsi="Times New Roman" w:cs="Times New Roman"/>
          <w:lang w:eastAsia="ru-RU"/>
        </w:rPr>
        <w:t>дата  перечисления</w:t>
      </w:r>
      <w:proofErr w:type="gramEnd"/>
      <w:r w:rsidRPr="008449EE">
        <w:rPr>
          <w:rFonts w:ascii="Times New Roman" w:eastAsia="Times New Roman" w:hAnsi="Times New Roman" w:cs="Times New Roman"/>
          <w:lang w:eastAsia="ru-RU"/>
        </w:rPr>
        <w:t xml:space="preserve"> денежных средств на счета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:rsidR="008449EE" w:rsidRPr="008449EE" w:rsidRDefault="008449EE" w:rsidP="008449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:rsidR="008449EE" w:rsidRPr="008449EE" w:rsidRDefault="008449EE" w:rsidP="0084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8449EE">
        <w:rPr>
          <w:rFonts w:ascii="Times New Roman" w:eastAsia="Times New Roman" w:hAnsi="Times New Roman" w:cs="Times New Roman"/>
          <w:lang w:eastAsia="ru-RU"/>
        </w:rPr>
        <w:t>обязуется: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lastRenderedPageBreak/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:rsidR="008449EE" w:rsidRPr="008449EE" w:rsidRDefault="008449EE" w:rsidP="008449EE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ab/>
      </w: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:rsidR="008449EE" w:rsidRPr="008449EE" w:rsidRDefault="008449EE" w:rsidP="0084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:rsidR="008449EE" w:rsidRPr="008449EE" w:rsidRDefault="008449EE" w:rsidP="008449E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:rsidR="008449EE" w:rsidRPr="008449EE" w:rsidRDefault="008449EE" w:rsidP="008449E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7.1. Договор составлен на основании нормативных актов, </w:t>
      </w:r>
      <w:proofErr w:type="gramStart"/>
      <w:r w:rsidRPr="008449EE">
        <w:rPr>
          <w:rFonts w:ascii="Times New Roman" w:eastAsia="Times New Roman" w:hAnsi="Times New Roman" w:cs="Times New Roman"/>
          <w:lang w:eastAsia="ru-RU"/>
        </w:rPr>
        <w:t>действующих  на</w:t>
      </w:r>
      <w:proofErr w:type="gramEnd"/>
      <w:r w:rsidRPr="008449EE">
        <w:rPr>
          <w:rFonts w:ascii="Times New Roman" w:eastAsia="Times New Roman" w:hAnsi="Times New Roman" w:cs="Times New Roman"/>
          <w:lang w:eastAsia="ru-RU"/>
        </w:rPr>
        <w:t xml:space="preserve"> момент заключения.</w:t>
      </w: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:rsidR="008449EE" w:rsidRPr="008449EE" w:rsidRDefault="008449EE" w:rsidP="008449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:rsidR="008449EE" w:rsidRPr="008449EE" w:rsidRDefault="008449EE" w:rsidP="008449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8449EE">
        <w:rPr>
          <w:rFonts w:ascii="Times New Roman" w:eastAsia="Times New Roman" w:hAnsi="Times New Roman" w:cs="Times New Roman"/>
          <w:lang w:eastAsia="ru-RU"/>
        </w:rPr>
        <w:t>.</w:t>
      </w:r>
    </w:p>
    <w:p w:rsidR="008449EE" w:rsidRPr="008449EE" w:rsidRDefault="008449EE" w:rsidP="008449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:rsidR="008449EE" w:rsidRPr="008449EE" w:rsidRDefault="008449EE" w:rsidP="008449E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C35181" wp14:editId="0E1A6BE7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8449EE" w:rsidRPr="007A6F29" w:rsidTr="007A6F29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449EE" w:rsidRPr="008449EE" w:rsidRDefault="008449EE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449EE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:rsidR="008449EE" w:rsidRPr="008449EE" w:rsidRDefault="008449EE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449EE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:rsidR="008449EE" w:rsidRPr="007A6F29" w:rsidRDefault="008449EE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8449EE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:rsidR="008449E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8449E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8449E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8449E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8449E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8449E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8449E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8449E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8449E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8449EE" w:rsidRPr="00B9628E" w:rsidRDefault="008449EE" w:rsidP="008449E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351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mUS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8449EE" w:rsidRPr="007A6F29" w:rsidTr="007A6F29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449EE" w:rsidRPr="008449EE" w:rsidRDefault="008449EE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449EE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:rsidR="008449EE" w:rsidRPr="008449EE" w:rsidRDefault="008449EE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449EE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:rsidR="008449EE" w:rsidRPr="007A6F29" w:rsidRDefault="008449EE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8449EE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:rsidR="008449E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8449E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8449E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8449E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8449E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8449E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8449E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8449E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8449E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8449EE" w:rsidRPr="00B9628E" w:rsidRDefault="008449EE" w:rsidP="008449EE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  <w:r w:rsidRPr="008449EE">
        <w:rPr>
          <w:rFonts w:ascii="Times New Roman" w:eastAsia="Times New Roman" w:hAnsi="Times New Roman" w:cs="Times New Roman"/>
          <w:lang w:eastAsia="ru-RU"/>
        </w:rPr>
        <w:tab/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8449EE">
        <w:rPr>
          <w:rFonts w:ascii="Times New Roman" w:eastAsia="Times New Roman" w:hAnsi="Times New Roman" w:cs="Times New Roman"/>
          <w:lang w:eastAsia="x-none"/>
        </w:rPr>
        <w:t>округа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8449EE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8449EE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8449EE">
        <w:rPr>
          <w:rFonts w:ascii="Times New Roman" w:eastAsia="Times New Roman" w:hAnsi="Times New Roman" w:cs="Times New Roman"/>
          <w:lang w:val="x-none" w:eastAsia="x-none"/>
        </w:rPr>
        <w:t>, 7</w:t>
      </w:r>
      <w:r w:rsidRPr="008449EE">
        <w:rPr>
          <w:rFonts w:ascii="Times New Roman" w:eastAsia="Times New Roman" w:hAnsi="Times New Roman" w:cs="Times New Roman"/>
          <w:lang w:eastAsia="x-none"/>
        </w:rPr>
        <w:t>4А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8449EE">
        <w:rPr>
          <w:rFonts w:ascii="Times New Roman" w:eastAsia="Times New Roman" w:hAnsi="Times New Roman" w:cs="Times New Roman"/>
          <w:lang w:eastAsia="x-none"/>
        </w:rPr>
        <w:t>066481</w:t>
      </w:r>
      <w:r w:rsidRPr="008449EE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8449EE">
        <w:rPr>
          <w:rFonts w:ascii="Times New Roman" w:eastAsia="Times New Roman" w:hAnsi="Times New Roman" w:cs="Times New Roman"/>
          <w:lang w:eastAsia="x-none"/>
        </w:rPr>
        <w:t>594801001</w:t>
      </w:r>
    </w:p>
    <w:p w:rsidR="008449EE" w:rsidRPr="008449EE" w:rsidRDefault="008449EE" w:rsidP="00844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8449EE" w:rsidRDefault="008449EE" w:rsidP="00844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449E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Приложение 2 </w:t>
      </w:r>
    </w:p>
    <w:p w:rsidR="008449EE" w:rsidRPr="008449EE" w:rsidRDefault="008449EE" w:rsidP="008449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449EE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:rsidR="008449EE" w:rsidRPr="008449EE" w:rsidRDefault="008449EE" w:rsidP="008449E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449EE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:rsidR="008449EE" w:rsidRPr="008449EE" w:rsidRDefault="008449EE" w:rsidP="008449E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8449EE">
        <w:rPr>
          <w:rFonts w:ascii="Times New Roman" w:eastAsia="Times New Roman" w:hAnsi="Times New Roman" w:cs="Times New Roman"/>
          <w:szCs w:val="20"/>
          <w:lang w:eastAsia="ru-RU"/>
        </w:rPr>
        <w:t>«__</w:t>
      </w:r>
      <w:proofErr w:type="gramStart"/>
      <w:r w:rsidRPr="008449EE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8449EE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8449EE">
        <w:rPr>
          <w:rFonts w:ascii="Times New Roman" w:eastAsia="Times New Roman" w:hAnsi="Times New Roman" w:cs="Times New Roman"/>
          <w:lang w:eastAsia="ru-RU"/>
        </w:rPr>
        <w:t>г.</w:t>
      </w:r>
    </w:p>
    <w:p w:rsidR="008449EE" w:rsidRPr="008449EE" w:rsidRDefault="008449EE" w:rsidP="008449E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:rsidR="008449EE" w:rsidRPr="008449EE" w:rsidRDefault="008449EE" w:rsidP="008449E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8449EE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</w:t>
      </w:r>
      <w:proofErr w:type="gramStart"/>
      <w:r w:rsidRPr="008449EE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449EE">
        <w:rPr>
          <w:rFonts w:ascii="Times New Roman" w:eastAsia="Times New Roman" w:hAnsi="Times New Roman" w:cs="Times New Roman"/>
          <w:szCs w:val="20"/>
          <w:lang w:eastAsia="ru-RU"/>
        </w:rPr>
        <w:t>«</w:t>
      </w:r>
      <w:proofErr w:type="gramEnd"/>
      <w:r w:rsidRPr="008449EE">
        <w:rPr>
          <w:rFonts w:ascii="Times New Roman" w:eastAsia="Times New Roman" w:hAnsi="Times New Roman" w:cs="Times New Roman"/>
          <w:szCs w:val="20"/>
          <w:lang w:eastAsia="ru-RU"/>
        </w:rPr>
        <w:t xml:space="preserve">___»__________2026 </w:t>
      </w:r>
      <w:r w:rsidRPr="008449EE">
        <w:rPr>
          <w:rFonts w:ascii="Times New Roman" w:eastAsia="Times New Roman" w:hAnsi="Times New Roman" w:cs="Times New Roman"/>
          <w:lang w:eastAsia="ru-RU"/>
        </w:rPr>
        <w:t>г.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8449EE">
        <w:rPr>
          <w:rFonts w:ascii="Times New Roman" w:eastAsia="Times New Roman" w:hAnsi="Times New Roman" w:cs="Times New Roman"/>
          <w:lang w:eastAsia="ru-RU"/>
        </w:rPr>
        <w:t>, и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_________________, _</w:t>
      </w:r>
      <w:proofErr w:type="gramStart"/>
      <w:r w:rsidRPr="008449EE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8449EE">
        <w:rPr>
          <w:rFonts w:ascii="Times New Roman" w:eastAsia="Times New Roman" w:hAnsi="Times New Roman" w:cs="Times New Roman"/>
          <w:lang w:eastAsia="ru-RU"/>
        </w:rPr>
        <w:t xml:space="preserve">_.____ г.р., паспорт: ____ ______, выдан __.__._____г. ____________________________, регистрация по адресу: ______, ул. ________, д. ___, кв. ____, именуемый в дальнейшем </w:t>
      </w:r>
      <w:r w:rsidRPr="008449EE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8449EE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_____ </w:t>
      </w:r>
      <w:proofErr w:type="spellStart"/>
      <w:proofErr w:type="gramStart"/>
      <w:r w:rsidRPr="008449EE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8449EE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8449EE">
        <w:rPr>
          <w:rFonts w:ascii="Times New Roman" w:eastAsia="Times New Roman" w:hAnsi="Times New Roman" w:cs="Times New Roman"/>
          <w:lang w:eastAsia="ru-RU"/>
        </w:rPr>
        <w:t>с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8449EE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:rsidR="008449EE" w:rsidRPr="008449EE" w:rsidRDefault="008449EE" w:rsidP="008449E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:rsidR="008449EE" w:rsidRPr="008449EE" w:rsidRDefault="008449EE" w:rsidP="008449EE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:rsidR="008449EE" w:rsidRPr="008449EE" w:rsidRDefault="008449EE" w:rsidP="008449EE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8449EE" w:rsidRPr="008449EE" w:rsidRDefault="008449EE" w:rsidP="008449EE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449EE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8449EE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8449EE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proofErr w:type="gramStart"/>
      <w:r w:rsidRPr="008449EE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8449EE">
        <w:rPr>
          <w:rFonts w:ascii="Times New Roman" w:eastAsia="Times New Roman" w:hAnsi="Times New Roman" w:cs="Times New Roman"/>
          <w:lang w:eastAsia="ru-RU"/>
        </w:rPr>
        <w:t xml:space="preserve">Покупатель» </w:t>
      </w:r>
      <w:r w:rsidRPr="008449EE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8449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:rsidR="008449EE" w:rsidRPr="008449EE" w:rsidRDefault="008449EE" w:rsidP="008449E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49E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A2C93" wp14:editId="697CCAF5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8449EE" w:rsidRPr="002914D3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449EE" w:rsidRPr="008449EE" w:rsidRDefault="008449EE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449EE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:rsidR="008449EE" w:rsidRPr="008449EE" w:rsidRDefault="008449EE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449EE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:rsidR="008449EE" w:rsidRPr="002914D3" w:rsidRDefault="008449EE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8449EE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:rsidR="008449EE" w:rsidRPr="00F86CF5" w:rsidRDefault="008449EE" w:rsidP="008449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A2C93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8449EE" w:rsidRPr="002914D3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449EE" w:rsidRPr="008449EE" w:rsidRDefault="008449EE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449EE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:rsidR="008449EE" w:rsidRPr="008449EE" w:rsidRDefault="008449EE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449EE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:rsidR="008449EE" w:rsidRPr="002914D3" w:rsidRDefault="008449EE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8449EE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:rsidR="008449EE" w:rsidRPr="00F86CF5" w:rsidRDefault="008449EE" w:rsidP="008449EE"/>
                  </w:txbxContent>
                </v:textbox>
              </v:shape>
            </w:pict>
          </mc:Fallback>
        </mc:AlternateContent>
      </w:r>
      <w:r w:rsidRPr="008449EE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8449EE">
        <w:rPr>
          <w:rFonts w:ascii="Times New Roman" w:eastAsia="Times New Roman" w:hAnsi="Times New Roman" w:cs="Times New Roman"/>
          <w:lang w:eastAsia="x-none"/>
        </w:rPr>
        <w:t>округа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8449EE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8449EE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8449EE">
        <w:rPr>
          <w:rFonts w:ascii="Times New Roman" w:eastAsia="Times New Roman" w:hAnsi="Times New Roman" w:cs="Times New Roman"/>
          <w:lang w:val="x-none" w:eastAsia="x-none"/>
        </w:rPr>
        <w:t>, 7</w:t>
      </w:r>
      <w:r w:rsidRPr="008449EE">
        <w:rPr>
          <w:rFonts w:ascii="Times New Roman" w:eastAsia="Times New Roman" w:hAnsi="Times New Roman" w:cs="Times New Roman"/>
          <w:lang w:eastAsia="x-none"/>
        </w:rPr>
        <w:t>4А</w:t>
      </w: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8449EE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8449EE">
        <w:rPr>
          <w:rFonts w:ascii="Times New Roman" w:eastAsia="Times New Roman" w:hAnsi="Times New Roman" w:cs="Times New Roman"/>
          <w:lang w:eastAsia="x-none"/>
        </w:rPr>
        <w:t>066481</w:t>
      </w:r>
      <w:r w:rsidRPr="008449EE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8449EE">
        <w:rPr>
          <w:rFonts w:ascii="Times New Roman" w:eastAsia="Times New Roman" w:hAnsi="Times New Roman" w:cs="Times New Roman"/>
          <w:lang w:eastAsia="x-none"/>
        </w:rPr>
        <w:t>594801001</w:t>
      </w:r>
    </w:p>
    <w:p w:rsidR="008449EE" w:rsidRPr="008449EE" w:rsidRDefault="008449EE" w:rsidP="008449EE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9EE" w:rsidRPr="008449EE" w:rsidRDefault="008449EE" w:rsidP="008449EE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49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449EE" w:rsidRPr="008449EE" w:rsidRDefault="008449EE" w:rsidP="008449EE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9EE" w:rsidRPr="008449EE" w:rsidRDefault="008449EE" w:rsidP="008449EE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9EE" w:rsidRPr="008449EE" w:rsidRDefault="008449EE" w:rsidP="008449EE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9EE" w:rsidRPr="008449EE" w:rsidRDefault="008449EE" w:rsidP="008449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EE" w:rsidRPr="008449EE" w:rsidRDefault="008449EE" w:rsidP="008449E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9EE" w:rsidRPr="00A7563B" w:rsidRDefault="008449EE" w:rsidP="00A7563B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8449EE" w:rsidRPr="00A7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79"/>
    <w:rsid w:val="00015992"/>
    <w:rsid w:val="000B6B12"/>
    <w:rsid w:val="00155B56"/>
    <w:rsid w:val="0019699D"/>
    <w:rsid w:val="001C7F94"/>
    <w:rsid w:val="001D1D42"/>
    <w:rsid w:val="001D5868"/>
    <w:rsid w:val="00201FD5"/>
    <w:rsid w:val="002074BF"/>
    <w:rsid w:val="0021238C"/>
    <w:rsid w:val="002251EC"/>
    <w:rsid w:val="00236FF7"/>
    <w:rsid w:val="00247817"/>
    <w:rsid w:val="002C51FD"/>
    <w:rsid w:val="00314357"/>
    <w:rsid w:val="0032259A"/>
    <w:rsid w:val="003F7E2B"/>
    <w:rsid w:val="0042243C"/>
    <w:rsid w:val="00435091"/>
    <w:rsid w:val="00450A28"/>
    <w:rsid w:val="004A6D91"/>
    <w:rsid w:val="004B244D"/>
    <w:rsid w:val="004B7EDD"/>
    <w:rsid w:val="00553DEC"/>
    <w:rsid w:val="0058068D"/>
    <w:rsid w:val="005D34B7"/>
    <w:rsid w:val="006250A7"/>
    <w:rsid w:val="00662ED5"/>
    <w:rsid w:val="006761A3"/>
    <w:rsid w:val="0067662B"/>
    <w:rsid w:val="00693284"/>
    <w:rsid w:val="006E2B6C"/>
    <w:rsid w:val="00797452"/>
    <w:rsid w:val="007D5679"/>
    <w:rsid w:val="007E0DD5"/>
    <w:rsid w:val="0082378A"/>
    <w:rsid w:val="008449EE"/>
    <w:rsid w:val="008F6115"/>
    <w:rsid w:val="00994885"/>
    <w:rsid w:val="00A7563B"/>
    <w:rsid w:val="00AD6122"/>
    <w:rsid w:val="00AD6DC6"/>
    <w:rsid w:val="00AE1046"/>
    <w:rsid w:val="00AF6291"/>
    <w:rsid w:val="00B00A65"/>
    <w:rsid w:val="00B51372"/>
    <w:rsid w:val="00BC5C33"/>
    <w:rsid w:val="00BE6B65"/>
    <w:rsid w:val="00CC56C8"/>
    <w:rsid w:val="00CD1AB3"/>
    <w:rsid w:val="00D14954"/>
    <w:rsid w:val="00DD2DC7"/>
    <w:rsid w:val="00DE4CF7"/>
    <w:rsid w:val="00E16AB1"/>
    <w:rsid w:val="00E311D4"/>
    <w:rsid w:val="00ED35CC"/>
    <w:rsid w:val="00F0235E"/>
    <w:rsid w:val="00F0396F"/>
    <w:rsid w:val="00F2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8324"/>
  <w15:docId w15:val="{36273236-46F9-4F16-8E6F-C722D4C0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074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7;&#1086;&#1088;&#1090;&#1072;&#1083;-&#1090;&#1087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ermokru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7;&#1086;&#1088;&#1090;&#1072;&#1083;-&#1090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92E7D-3C1F-4A11-AD1E-D346CF9C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34</Pages>
  <Words>18360</Words>
  <Characters>104656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kiozem2-02</dc:creator>
  <cp:keywords/>
  <dc:description/>
  <cp:lastModifiedBy>kiozem2-02</cp:lastModifiedBy>
  <cp:revision>23</cp:revision>
  <dcterms:created xsi:type="dcterms:W3CDTF">2026-01-21T03:49:00Z</dcterms:created>
  <dcterms:modified xsi:type="dcterms:W3CDTF">2026-04-21T11:22:00Z</dcterms:modified>
</cp:coreProperties>
</file>